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2024年上半年退役复学转专业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名单（第二批）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87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01"/>
        <w:gridCol w:w="749"/>
        <w:gridCol w:w="2177"/>
        <w:gridCol w:w="1253"/>
        <w:gridCol w:w="1994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转出专业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复学年级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转入专业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王沛龙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申竞辉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杨毅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视觉传达设计(室内设计)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洪梓琛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宗文杰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范誉方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牛鹏钰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701" w:right="1587" w:bottom="1701" w:left="1587" w:header="851" w:footer="1304" w:gutter="0"/>
      <w:pgNumType w:fmt="decimal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GRhY2ZhNTQ4ZDUwMmI1MWJmYzFkYjg5OTdhZTYifQ=="/>
    <w:docVar w:name="KSO_WPS_MARK_KEY" w:val="a769d394-3de8-4bd8-8355-94abac5f43c5"/>
  </w:docVars>
  <w:rsids>
    <w:rsidRoot w:val="70DC5C15"/>
    <w:rsid w:val="10D95CB2"/>
    <w:rsid w:val="119755B5"/>
    <w:rsid w:val="178564C1"/>
    <w:rsid w:val="1CF759FC"/>
    <w:rsid w:val="28D55E9D"/>
    <w:rsid w:val="52746275"/>
    <w:rsid w:val="52EF6909"/>
    <w:rsid w:val="57B05DF5"/>
    <w:rsid w:val="6B0F0F2B"/>
    <w:rsid w:val="6FDB16C2"/>
    <w:rsid w:val="70DC5C15"/>
    <w:rsid w:val="7DA0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551</Characters>
  <Lines>0</Lines>
  <Paragraphs>0</Paragraphs>
  <TotalTime>12</TotalTime>
  <ScaleCrop>false</ScaleCrop>
  <LinksUpToDate>false</LinksUpToDate>
  <CharactersWithSpaces>556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2024-04-27T07:35:00Z</dcterms:created>
  <dc:creator>zzvcct-zcj</dc:creator>
  <cp:lastModifiedBy>禾子越</cp:lastModifiedBy>
  <dcterms:modified xsi:type="dcterms:W3CDTF">2024-05-14T00:35:57Z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286F9E2EB947471EA5BB4EB4AD4A21AC_13</vt:lpwstr>
  </property>
</Properties>
</file>